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C8315" w14:textId="77777777" w:rsidR="00DF0E58" w:rsidRDefault="00DF0E58" w:rsidP="00DF0E58">
      <w:pPr>
        <w:pStyle w:val="Heading2"/>
        <w:rPr>
          <w:rStyle w:val="Geen"/>
          <w:rFonts w:ascii="Sailec" w:hAnsi="Sailec"/>
          <w:b/>
          <w:bCs/>
        </w:rPr>
      </w:pPr>
      <w:bookmarkStart w:id="0" w:name="_Toc121395469"/>
      <w:proofErr w:type="spellStart"/>
      <w:r w:rsidRPr="00DA1C0E">
        <w:rPr>
          <w:rStyle w:val="Geen"/>
          <w:rFonts w:ascii="Sailec" w:hAnsi="Sailec"/>
          <w:b/>
          <w:bCs/>
        </w:rPr>
        <w:t>Overgangsbeleid</w:t>
      </w:r>
      <w:bookmarkEnd w:id="0"/>
      <w:proofErr w:type="spellEnd"/>
    </w:p>
    <w:p w14:paraId="614CC735" w14:textId="77777777" w:rsidR="00C7782B" w:rsidRPr="00C7782B" w:rsidRDefault="00C7782B" w:rsidP="00C7782B"/>
    <w:p w14:paraId="500DB21E" w14:textId="77777777" w:rsidR="00DF0E58" w:rsidRPr="00E3575B" w:rsidRDefault="00DF0E58" w:rsidP="00DF0E5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Sailec" w:eastAsiaTheme="minorHAnsi" w:hAnsi="Sailec" w:cs="Calibri"/>
          <w:sz w:val="22"/>
          <w:szCs w:val="22"/>
          <w:bdr w:val="none" w:sz="0" w:space="0" w:color="auto"/>
          <w:lang w:val="nl-NL"/>
        </w:rPr>
      </w:pPr>
      <w:r w:rsidRPr="00E3575B">
        <w:rPr>
          <w:rFonts w:ascii="Sailec" w:eastAsiaTheme="minorHAnsi" w:hAnsi="Sailec" w:cs="Calibri"/>
          <w:sz w:val="22"/>
          <w:szCs w:val="22"/>
          <w:bdr w:val="none" w:sz="0" w:space="0" w:color="auto"/>
          <w:lang w:val="nl-NL"/>
        </w:rPr>
        <w:t>Een leerling wordt bevorderd als hij voldoet aan de onderstaande norm:</w:t>
      </w:r>
    </w:p>
    <w:p w14:paraId="3876FB8C" w14:textId="77777777" w:rsidR="00DF0E58" w:rsidRPr="00E3575B" w:rsidRDefault="00DF0E58" w:rsidP="00DF0E5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Sailec" w:hAnsi="Sailec" w:cs="Calibri"/>
        </w:rPr>
      </w:pPr>
      <w:r w:rsidRPr="00E3575B">
        <w:rPr>
          <w:rFonts w:ascii="Sailec" w:eastAsiaTheme="minorHAnsi" w:hAnsi="Sailec" w:cs="Calibri"/>
          <w:sz w:val="22"/>
          <w:szCs w:val="22"/>
          <w:bdr w:val="none" w:sz="0" w:space="0" w:color="auto"/>
          <w:lang w:val="nl-NL"/>
        </w:rPr>
        <w:t>Alle taken zijn afgetekend;</w:t>
      </w:r>
    </w:p>
    <w:p w14:paraId="479CEABF" w14:textId="77777777" w:rsidR="00DF0E58" w:rsidRPr="00E3575B" w:rsidRDefault="00DF0E58" w:rsidP="00DF0E5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rPr>
          <w:rFonts w:ascii="Sailec" w:hAnsi="Sailec" w:cs="Calibri"/>
        </w:rPr>
      </w:pPr>
      <w:r w:rsidRPr="00E3575B">
        <w:rPr>
          <w:rFonts w:ascii="Sailec" w:eastAsiaTheme="minorHAnsi" w:hAnsi="Sailec" w:cs="Calibri"/>
          <w:sz w:val="22"/>
          <w:szCs w:val="22"/>
          <w:bdr w:val="none" w:sz="0" w:space="0" w:color="auto"/>
          <w:lang w:val="nl-NL"/>
        </w:rPr>
        <w:t>Van alle taken moet de verwerking met minimaal een voldoende zijn afgetekend*</w:t>
      </w:r>
    </w:p>
    <w:p w14:paraId="69E686C3" w14:textId="77777777" w:rsidR="00DF0E58" w:rsidRPr="00E3575B" w:rsidRDefault="00DF0E58" w:rsidP="00DF0E5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Sailec" w:hAnsi="Sailec" w:cs="Calibri"/>
        </w:rPr>
      </w:pPr>
      <w:r w:rsidRPr="00E3575B">
        <w:rPr>
          <w:rFonts w:ascii="Sailec" w:eastAsiaTheme="minorHAnsi" w:hAnsi="Sailec" w:cs="Calibri"/>
          <w:sz w:val="22"/>
          <w:szCs w:val="22"/>
          <w:bdr w:val="none" w:sz="0" w:space="0" w:color="auto"/>
          <w:lang w:val="nl-NL"/>
        </w:rPr>
        <w:t xml:space="preserve">De leerling laat voldoende ontwikkeling zien in de ontwikkelpunten die zijn opgesteld n.a.v. de voortgangsvergadering in </w:t>
      </w:r>
      <w:r>
        <w:rPr>
          <w:rFonts w:ascii="Sailec" w:eastAsiaTheme="minorHAnsi" w:hAnsi="Sailec" w:cs="Calibri"/>
          <w:sz w:val="22"/>
          <w:szCs w:val="22"/>
          <w:bdr w:val="none" w:sz="0" w:space="0" w:color="auto"/>
          <w:lang w:val="nl-NL"/>
        </w:rPr>
        <w:t>januari</w:t>
      </w:r>
      <w:r w:rsidRPr="00E3575B">
        <w:rPr>
          <w:rFonts w:ascii="Sailec" w:eastAsiaTheme="minorHAnsi" w:hAnsi="Sailec" w:cs="Calibri"/>
          <w:sz w:val="22"/>
          <w:szCs w:val="22"/>
          <w:bdr w:val="none" w:sz="0" w:space="0" w:color="auto"/>
          <w:lang w:val="nl-NL"/>
        </w:rPr>
        <w:t xml:space="preserve"> 202</w:t>
      </w:r>
      <w:r>
        <w:rPr>
          <w:rFonts w:ascii="Sailec" w:eastAsiaTheme="minorHAnsi" w:hAnsi="Sailec" w:cs="Calibri"/>
          <w:sz w:val="22"/>
          <w:szCs w:val="22"/>
          <w:bdr w:val="none" w:sz="0" w:space="0" w:color="auto"/>
          <w:lang w:val="nl-NL"/>
        </w:rPr>
        <w:t>3</w:t>
      </w:r>
      <w:r w:rsidRPr="00E3575B">
        <w:rPr>
          <w:rFonts w:ascii="Sailec" w:eastAsiaTheme="minorHAnsi" w:hAnsi="Sailec" w:cs="Calibri"/>
          <w:sz w:val="22"/>
          <w:szCs w:val="22"/>
          <w:bdr w:val="none" w:sz="0" w:space="0" w:color="auto"/>
          <w:lang w:val="nl-NL"/>
        </w:rPr>
        <w:t>*;</w:t>
      </w:r>
    </w:p>
    <w:p w14:paraId="4BCCDDD3" w14:textId="77777777" w:rsidR="00DF0E58" w:rsidRPr="00E3575B" w:rsidRDefault="00DF0E58" w:rsidP="00DF0E5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Sailec" w:eastAsiaTheme="minorHAnsi" w:hAnsi="Sailec" w:cs="Calibri"/>
          <w:sz w:val="22"/>
          <w:szCs w:val="22"/>
          <w:bdr w:val="none" w:sz="0" w:space="0" w:color="auto"/>
          <w:lang w:val="nl-NL"/>
        </w:rPr>
      </w:pPr>
      <w:r w:rsidRPr="00E3575B">
        <w:rPr>
          <w:rFonts w:ascii="Sailec" w:eastAsiaTheme="minorHAnsi" w:hAnsi="Sailec" w:cs="Calibri"/>
          <w:sz w:val="22"/>
          <w:szCs w:val="22"/>
          <w:bdr w:val="none" w:sz="0" w:space="0" w:color="auto"/>
          <w:lang w:val="nl-NL"/>
        </w:rPr>
        <w:t>De overgangsvergadering bestaande uit de mentor, de leerjaarcoördinator en de afdelingsleider zien voldoende perspectief voor de leerling om zijn schoolcarrière op hetzelfde niveau voort te zetten. Zij baseren zich daarbij op het takenboekje, de gegevens vanuit de lesgevende docenten en de gehaalde doelen uit het eventuele ontwikkelplan (zie hieronder) van de leerling.</w:t>
      </w:r>
    </w:p>
    <w:p w14:paraId="0D66D294" w14:textId="77777777" w:rsidR="00DF0E58" w:rsidRPr="00E3575B" w:rsidRDefault="00DF0E58" w:rsidP="00DF0E5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Sailec" w:eastAsiaTheme="minorHAnsi" w:hAnsi="Sailec" w:cs="Calibri"/>
          <w:sz w:val="22"/>
          <w:szCs w:val="22"/>
          <w:bdr w:val="none" w:sz="0" w:space="0" w:color="auto"/>
          <w:lang w:val="nl-NL"/>
        </w:rPr>
      </w:pPr>
    </w:p>
    <w:p w14:paraId="384D3553" w14:textId="65C76E67" w:rsidR="00DF0E58" w:rsidRDefault="00DF0E58" w:rsidP="00DF0E5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Sailec" w:eastAsiaTheme="minorHAnsi" w:hAnsi="Sailec" w:cs="Calibri"/>
          <w:sz w:val="22"/>
          <w:szCs w:val="22"/>
          <w:bdr w:val="none" w:sz="0" w:space="0" w:color="auto"/>
          <w:lang w:val="nl-NL"/>
        </w:rPr>
      </w:pPr>
      <w:r w:rsidRPr="00E3575B">
        <w:rPr>
          <w:rFonts w:ascii="Sailec" w:eastAsiaTheme="minorHAnsi" w:hAnsi="Sailec" w:cs="Calibri"/>
          <w:sz w:val="22"/>
          <w:szCs w:val="22"/>
          <w:bdr w:val="none" w:sz="0" w:space="0" w:color="auto"/>
          <w:lang w:val="nl-NL"/>
        </w:rPr>
        <w:t xml:space="preserve">Een leerling </w:t>
      </w:r>
      <w:r>
        <w:rPr>
          <w:rFonts w:ascii="Sailec" w:eastAsiaTheme="minorHAnsi" w:hAnsi="Sailec" w:cs="Calibri"/>
          <w:sz w:val="22"/>
          <w:szCs w:val="22"/>
          <w:bdr w:val="none" w:sz="0" w:space="0" w:color="auto"/>
          <w:lang w:val="nl-NL"/>
        </w:rPr>
        <w:t xml:space="preserve">die niet aan de bovenstaande norm voldoet zal worden besproken in de overgangsvergadering. </w:t>
      </w:r>
    </w:p>
    <w:p w14:paraId="72FB4636" w14:textId="77777777" w:rsidR="00455162" w:rsidRPr="00E3575B" w:rsidRDefault="00455162" w:rsidP="00DF0E5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Sailec" w:hAnsi="Sailec" w:cs="Calibri"/>
        </w:rPr>
      </w:pPr>
    </w:p>
    <w:p w14:paraId="050370C5" w14:textId="77777777" w:rsidR="00DF0E58" w:rsidRPr="00E3575B" w:rsidRDefault="00DF0E58" w:rsidP="00DF0E5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Style w:val="Geen"/>
          <w:rFonts w:ascii="Sailec" w:eastAsiaTheme="minorHAnsi" w:hAnsi="Sailec" w:cs="Calibri"/>
          <w:sz w:val="22"/>
          <w:szCs w:val="22"/>
          <w:bdr w:val="none" w:sz="0" w:space="0" w:color="auto"/>
        </w:rPr>
      </w:pPr>
      <w:r w:rsidRPr="00E3575B">
        <w:rPr>
          <w:rFonts w:ascii="Sailec" w:eastAsiaTheme="minorHAnsi" w:hAnsi="Sailec" w:cs="Calibri"/>
          <w:sz w:val="22"/>
          <w:szCs w:val="22"/>
          <w:bdr w:val="none" w:sz="0" w:space="0" w:color="auto"/>
          <w:lang w:val="nl-NL"/>
        </w:rPr>
        <w:t xml:space="preserve">*Indien een leerling onvoldoende ontwikkeling laat zien dan wordt dat op de voortgangsvergadering in </w:t>
      </w:r>
      <w:r>
        <w:rPr>
          <w:rFonts w:ascii="Sailec" w:eastAsiaTheme="minorHAnsi" w:hAnsi="Sailec" w:cs="Calibri"/>
          <w:sz w:val="22"/>
          <w:szCs w:val="22"/>
          <w:bdr w:val="none" w:sz="0" w:space="0" w:color="auto"/>
          <w:lang w:val="nl-NL"/>
        </w:rPr>
        <w:t xml:space="preserve">januari </w:t>
      </w:r>
      <w:r w:rsidRPr="00E3575B">
        <w:rPr>
          <w:rFonts w:ascii="Sailec" w:eastAsiaTheme="minorHAnsi" w:hAnsi="Sailec" w:cs="Calibri"/>
          <w:sz w:val="22"/>
          <w:szCs w:val="22"/>
          <w:bdr w:val="none" w:sz="0" w:space="0" w:color="auto"/>
          <w:lang w:val="nl-NL"/>
        </w:rPr>
        <w:t xml:space="preserve">vastgesteld. De mentor maakt daarop samen met leerling en ouders een plan om de ontwikkeling en voortgang van de leerling te verbeteren (het ontwikkelplan). De voortgang van dit plan wordt gedurende de rest van het jaar gemonitord door de mentor. Indien er onvoldoende voortuitgang wordt geboekt, zal de leerling een dwingend advies krijgen om zijn onderwijs binnen een ander onderwijstype of op een ander niveau te vervolgen. </w:t>
      </w:r>
    </w:p>
    <w:p w14:paraId="3DFEBFDF" w14:textId="77777777" w:rsidR="00BE2628" w:rsidRPr="00DF0E58" w:rsidRDefault="00BE2628">
      <w:pPr>
        <w:rPr>
          <w:b/>
          <w:bCs/>
        </w:rPr>
      </w:pPr>
    </w:p>
    <w:sectPr w:rsidR="00BE2628" w:rsidRPr="00DF0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aile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14B62"/>
    <w:multiLevelType w:val="hybridMultilevel"/>
    <w:tmpl w:val="D96A30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7BD3B84"/>
    <w:multiLevelType w:val="hybridMultilevel"/>
    <w:tmpl w:val="0B52958E"/>
    <w:lvl w:ilvl="0" w:tplc="F13E69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65531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831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58"/>
    <w:rsid w:val="002B4D16"/>
    <w:rsid w:val="00455162"/>
    <w:rsid w:val="006E624C"/>
    <w:rsid w:val="00911F8F"/>
    <w:rsid w:val="00BE2628"/>
    <w:rsid w:val="00C70FD1"/>
    <w:rsid w:val="00C7782B"/>
    <w:rsid w:val="00DF0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F619"/>
  <w15:chartTrackingRefBased/>
  <w15:docId w15:val="{97EB4696-1EE4-47BD-891B-64D735A4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E58"/>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Heading2">
    <w:name w:val="heading 2"/>
    <w:basedOn w:val="Normal"/>
    <w:next w:val="Normal"/>
    <w:link w:val="Heading2Char"/>
    <w:uiPriority w:val="9"/>
    <w:unhideWhenUsed/>
    <w:qFormat/>
    <w:rsid w:val="00DF0E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E58"/>
    <w:rPr>
      <w:rFonts w:asciiTheme="majorHAnsi" w:eastAsiaTheme="majorEastAsia" w:hAnsiTheme="majorHAnsi" w:cstheme="majorBidi"/>
      <w:color w:val="2F5496" w:themeColor="accent1" w:themeShade="BF"/>
      <w:kern w:val="0"/>
      <w:sz w:val="26"/>
      <w:szCs w:val="26"/>
      <w:bdr w:val="nil"/>
      <w:lang w:val="en-US"/>
      <w14:ligatures w14:val="none"/>
    </w:rPr>
  </w:style>
  <w:style w:type="character" w:customStyle="1" w:styleId="Geen">
    <w:name w:val="Geen"/>
    <w:rsid w:val="00DF0E58"/>
  </w:style>
  <w:style w:type="paragraph" w:styleId="ListParagraph">
    <w:name w:val="List Paragraph"/>
    <w:basedOn w:val="Normal"/>
    <w:uiPriority w:val="34"/>
    <w:qFormat/>
    <w:rsid w:val="00DF0E5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d947ba-c3b3-45a8-a931-534d9d62d2e9">
      <Terms xmlns="http://schemas.microsoft.com/office/infopath/2007/PartnerControls"/>
    </lcf76f155ced4ddcb4097134ff3c332f>
    <TaxCatchAll xmlns="4738153a-4e4e-4e57-ad34-a43a41ab7a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11D8EF5EAB6A419B43BE26719FA055" ma:contentTypeVersion="14" ma:contentTypeDescription="Create a new document." ma:contentTypeScope="" ma:versionID="cc463e9d245f4cce12643a30abe1bfe5">
  <xsd:schema xmlns:xsd="http://www.w3.org/2001/XMLSchema" xmlns:xs="http://www.w3.org/2001/XMLSchema" xmlns:p="http://schemas.microsoft.com/office/2006/metadata/properties" xmlns:ns2="5ad947ba-c3b3-45a8-a931-534d9d62d2e9" xmlns:ns3="4738153a-4e4e-4e57-ad34-a43a41ab7ab2" targetNamespace="http://schemas.microsoft.com/office/2006/metadata/properties" ma:root="true" ma:fieldsID="30709699a410a997e5c823108e8c8a4d" ns2:_="" ns3:_="">
    <xsd:import namespace="5ad947ba-c3b3-45a8-a931-534d9d62d2e9"/>
    <xsd:import namespace="4738153a-4e4e-4e57-ad34-a43a41ab7ab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47ba-c3b3-45a8-a931-534d9d62d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1bf19f-b5ed-441c-a578-8fbac468ec0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8153a-4e4e-4e57-ad34-a43a41ab7a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46fb-a859-46c0-9e21-107c139c2348}" ma:internalName="TaxCatchAll" ma:showField="CatchAllData" ma:web="4738153a-4e4e-4e57-ad34-a43a41ab7ab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D5869-EDA3-436F-93C6-E89AD4D7354E}">
  <ds:schemaRefs>
    <ds:schemaRef ds:uri="http://schemas.microsoft.com/office/2006/metadata/properties"/>
    <ds:schemaRef ds:uri="http://schemas.microsoft.com/office/infopath/2007/PartnerControls"/>
    <ds:schemaRef ds:uri="5ad947ba-c3b3-45a8-a931-534d9d62d2e9"/>
    <ds:schemaRef ds:uri="4738153a-4e4e-4e57-ad34-a43a41ab7ab2"/>
  </ds:schemaRefs>
</ds:datastoreItem>
</file>

<file path=customXml/itemProps2.xml><?xml version="1.0" encoding="utf-8"?>
<ds:datastoreItem xmlns:ds="http://schemas.openxmlformats.org/officeDocument/2006/customXml" ds:itemID="{4788A7D4-FEF8-4AEE-8720-45B629475D45}"/>
</file>

<file path=customXml/itemProps3.xml><?xml version="1.0" encoding="utf-8"?>
<ds:datastoreItem xmlns:ds="http://schemas.openxmlformats.org/officeDocument/2006/customXml" ds:itemID="{EBD3C4E0-8CA8-4F7C-9C04-64E14DB22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1146</Characters>
  <Application>Microsoft Office Word</Application>
  <DocSecurity>4</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den Hartog</dc:creator>
  <cp:keywords/>
  <dc:description/>
  <cp:lastModifiedBy>Sally den Hartog</cp:lastModifiedBy>
  <cp:revision>6</cp:revision>
  <dcterms:created xsi:type="dcterms:W3CDTF">2023-09-27T22:37:00Z</dcterms:created>
  <dcterms:modified xsi:type="dcterms:W3CDTF">2023-09-27T22:47:00Z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0x0101008611D8EF5EAB6A419B43BE26719FA055</vt:lpwstr>
  </property>
  <property fmtid="{D5CDD505-2E9C-101B-9397-08002B2CF9AE}" pid="3" name="MediaServiceImageTags">
    <vt:lpwstr/>
  </property>
</Properties>
</file>